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3D8B5743" w:rsidR="004224B8" w:rsidRPr="0072756F" w:rsidRDefault="002A62B6" w:rsidP="0078504F">
      <w:pPr>
        <w:pStyle w:val="Titolo1"/>
        <w:spacing w:before="0" w:after="120"/>
        <w:jc w:val="center"/>
        <w:rPr>
          <w:i/>
        </w:rPr>
      </w:pPr>
      <w:r w:rsidRPr="002A62B6">
        <w:rPr>
          <w:sz w:val="28"/>
          <w:szCs w:val="28"/>
        </w:rPr>
        <w:t>Avete occhi e non vedete, avete orecchi e non udite?</w:t>
      </w:r>
    </w:p>
    <w:p w14:paraId="05CD3D2D" w14:textId="1356AA17" w:rsidR="00C44AC1" w:rsidRPr="00456FBF" w:rsidRDefault="00C44AC1" w:rsidP="00C44AC1">
      <w:pPr>
        <w:spacing w:after="120"/>
        <w:jc w:val="both"/>
        <w:rPr>
          <w:rFonts w:ascii="Arial" w:hAnsi="Arial"/>
          <w:iCs/>
          <w:sz w:val="22"/>
          <w:szCs w:val="22"/>
        </w:rPr>
      </w:pPr>
      <w:r w:rsidRPr="00456FBF">
        <w:rPr>
          <w:rFonts w:ascii="Arial" w:hAnsi="Arial"/>
          <w:iCs/>
          <w:sz w:val="22"/>
          <w:szCs w:val="22"/>
        </w:rPr>
        <w:t xml:space="preserve">Sentendo queste parole di Gesù - </w:t>
      </w:r>
      <w:r w:rsidRPr="00456FBF">
        <w:rPr>
          <w:rFonts w:ascii="Arial" w:hAnsi="Arial"/>
          <w:iCs/>
          <w:sz w:val="22"/>
          <w:szCs w:val="22"/>
        </w:rPr>
        <w:t>Avete occhi e non vedete, avete orecchi e non udite?</w:t>
      </w:r>
      <w:r w:rsidRPr="00456FBF">
        <w:rPr>
          <w:rFonts w:ascii="Arial" w:hAnsi="Arial"/>
          <w:iCs/>
          <w:sz w:val="22"/>
          <w:szCs w:val="22"/>
        </w:rPr>
        <w:t xml:space="preserve">- sembra di ascoltare le parole che il profeta Isaia rivolge al suo popolo su comando del suo Dio: </w:t>
      </w:r>
      <w:r w:rsidRPr="00456FBF">
        <w:rPr>
          <w:rFonts w:ascii="Arial" w:hAnsi="Arial"/>
          <w:i/>
          <w:sz w:val="22"/>
          <w:szCs w:val="22"/>
        </w:rPr>
        <w:t>“</w:t>
      </w:r>
      <w:r w:rsidRPr="00456FBF">
        <w:rPr>
          <w:rFonts w:ascii="Arial" w:hAnsi="Arial"/>
          <w:i/>
          <w:sz w:val="22"/>
          <w:szCs w:val="22"/>
        </w:rPr>
        <w:t>“Ascoltate pure, ma non comprenderete,</w:t>
      </w:r>
      <w:r w:rsidRPr="00456FBF">
        <w:rPr>
          <w:rFonts w:ascii="Arial" w:hAnsi="Arial"/>
          <w:i/>
          <w:sz w:val="22"/>
          <w:szCs w:val="22"/>
        </w:rPr>
        <w:t xml:space="preserve"> </w:t>
      </w:r>
      <w:r w:rsidRPr="00456FBF">
        <w:rPr>
          <w:rFonts w:ascii="Arial" w:hAnsi="Arial"/>
          <w:i/>
          <w:sz w:val="22"/>
          <w:szCs w:val="22"/>
        </w:rPr>
        <w:t>osservate pure, ma non conoscerete”.</w:t>
      </w:r>
      <w:r w:rsidRPr="00456FBF">
        <w:rPr>
          <w:rFonts w:ascii="Arial" w:hAnsi="Arial"/>
          <w:i/>
          <w:sz w:val="22"/>
          <w:szCs w:val="22"/>
        </w:rPr>
        <w:t xml:space="preserve"> </w:t>
      </w:r>
      <w:r w:rsidRPr="00456FBF">
        <w:rPr>
          <w:rFonts w:ascii="Arial" w:hAnsi="Arial"/>
          <w:i/>
          <w:sz w:val="22"/>
          <w:szCs w:val="22"/>
        </w:rPr>
        <w:t>Rendi insensibile il cuore di questo popolo,</w:t>
      </w:r>
      <w:r w:rsidRPr="00456FBF">
        <w:rPr>
          <w:rFonts w:ascii="Arial" w:hAnsi="Arial"/>
          <w:i/>
          <w:sz w:val="22"/>
          <w:szCs w:val="22"/>
        </w:rPr>
        <w:t xml:space="preserve"> </w:t>
      </w:r>
      <w:r w:rsidRPr="00456FBF">
        <w:rPr>
          <w:rFonts w:ascii="Arial" w:hAnsi="Arial"/>
          <w:i/>
          <w:sz w:val="22"/>
          <w:szCs w:val="22"/>
        </w:rPr>
        <w:t>rendilo duro d’orecchio e acceca i suoi occhi,</w:t>
      </w:r>
      <w:r w:rsidRPr="00456FBF">
        <w:rPr>
          <w:rFonts w:ascii="Arial" w:hAnsi="Arial"/>
          <w:i/>
          <w:sz w:val="22"/>
          <w:szCs w:val="22"/>
        </w:rPr>
        <w:t xml:space="preserve"> </w:t>
      </w:r>
      <w:r w:rsidRPr="00456FBF">
        <w:rPr>
          <w:rFonts w:ascii="Arial" w:hAnsi="Arial"/>
          <w:i/>
          <w:sz w:val="22"/>
          <w:szCs w:val="22"/>
        </w:rPr>
        <w:t>e non veda con gli occhi</w:t>
      </w:r>
      <w:r w:rsidRPr="00456FBF">
        <w:rPr>
          <w:rFonts w:ascii="Arial" w:hAnsi="Arial"/>
          <w:i/>
          <w:sz w:val="22"/>
          <w:szCs w:val="22"/>
        </w:rPr>
        <w:t xml:space="preserve"> </w:t>
      </w:r>
      <w:r w:rsidRPr="00456FBF">
        <w:rPr>
          <w:rFonts w:ascii="Arial" w:hAnsi="Arial"/>
          <w:i/>
          <w:sz w:val="22"/>
          <w:szCs w:val="22"/>
        </w:rPr>
        <w:t>né oda con gli orecchi</w:t>
      </w:r>
      <w:r w:rsidRPr="00456FBF">
        <w:rPr>
          <w:rFonts w:ascii="Arial" w:hAnsi="Arial"/>
          <w:i/>
          <w:sz w:val="22"/>
          <w:szCs w:val="22"/>
        </w:rPr>
        <w:t xml:space="preserve"> </w:t>
      </w:r>
      <w:r w:rsidRPr="00456FBF">
        <w:rPr>
          <w:rFonts w:ascii="Arial" w:hAnsi="Arial"/>
          <w:i/>
          <w:sz w:val="22"/>
          <w:szCs w:val="22"/>
        </w:rPr>
        <w:t>né comprenda con il cuore</w:t>
      </w:r>
      <w:r w:rsidRPr="00456FBF">
        <w:rPr>
          <w:rFonts w:ascii="Arial" w:hAnsi="Arial"/>
          <w:i/>
          <w:sz w:val="22"/>
          <w:szCs w:val="22"/>
        </w:rPr>
        <w:t xml:space="preserve"> </w:t>
      </w:r>
      <w:r w:rsidRPr="00456FBF">
        <w:rPr>
          <w:rFonts w:ascii="Arial" w:hAnsi="Arial"/>
          <w:i/>
          <w:sz w:val="22"/>
          <w:szCs w:val="22"/>
        </w:rPr>
        <w:t>né si converta in modo da essere guarito».</w:t>
      </w:r>
      <w:r w:rsidRPr="00456FBF">
        <w:rPr>
          <w:rFonts w:ascii="Arial" w:hAnsi="Arial"/>
          <w:i/>
          <w:sz w:val="22"/>
          <w:szCs w:val="22"/>
        </w:rPr>
        <w:t xml:space="preserve"> </w:t>
      </w:r>
      <w:r w:rsidRPr="00456FBF">
        <w:rPr>
          <w:rFonts w:ascii="Arial" w:hAnsi="Arial"/>
          <w:i/>
          <w:sz w:val="22"/>
          <w:szCs w:val="22"/>
        </w:rPr>
        <w:t>Io dissi: «Fino a quando, Signore?». Egli rispose:</w:t>
      </w:r>
      <w:r w:rsidRPr="00456FBF">
        <w:rPr>
          <w:rFonts w:ascii="Arial" w:hAnsi="Arial"/>
          <w:i/>
          <w:sz w:val="22"/>
          <w:szCs w:val="22"/>
        </w:rPr>
        <w:t xml:space="preserve"> </w:t>
      </w:r>
      <w:r w:rsidRPr="00456FBF">
        <w:rPr>
          <w:rFonts w:ascii="Arial" w:hAnsi="Arial"/>
          <w:i/>
          <w:sz w:val="22"/>
          <w:szCs w:val="22"/>
        </w:rPr>
        <w:t>«Fino a quando le città non siano devastate,</w:t>
      </w:r>
      <w:r w:rsidRPr="00456FBF">
        <w:rPr>
          <w:rFonts w:ascii="Arial" w:hAnsi="Arial"/>
          <w:i/>
          <w:sz w:val="22"/>
          <w:szCs w:val="22"/>
        </w:rPr>
        <w:t xml:space="preserve"> </w:t>
      </w:r>
      <w:r w:rsidRPr="00456FBF">
        <w:rPr>
          <w:rFonts w:ascii="Arial" w:hAnsi="Arial"/>
          <w:i/>
          <w:sz w:val="22"/>
          <w:szCs w:val="22"/>
        </w:rPr>
        <w:t>senza abitanti,</w:t>
      </w:r>
      <w:r w:rsidRPr="00456FBF">
        <w:rPr>
          <w:rFonts w:ascii="Arial" w:hAnsi="Arial"/>
          <w:i/>
          <w:sz w:val="22"/>
          <w:szCs w:val="22"/>
        </w:rPr>
        <w:t xml:space="preserve"> </w:t>
      </w:r>
      <w:r w:rsidRPr="00456FBF">
        <w:rPr>
          <w:rFonts w:ascii="Arial" w:hAnsi="Arial"/>
          <w:i/>
          <w:sz w:val="22"/>
          <w:szCs w:val="22"/>
        </w:rPr>
        <w:t>le case senza uomini</w:t>
      </w:r>
      <w:r w:rsidRPr="00456FBF">
        <w:rPr>
          <w:rFonts w:ascii="Arial" w:hAnsi="Arial"/>
          <w:i/>
          <w:sz w:val="22"/>
          <w:szCs w:val="22"/>
        </w:rPr>
        <w:t xml:space="preserve"> </w:t>
      </w:r>
      <w:r w:rsidRPr="00456FBF">
        <w:rPr>
          <w:rFonts w:ascii="Arial" w:hAnsi="Arial"/>
          <w:i/>
          <w:sz w:val="22"/>
          <w:szCs w:val="22"/>
        </w:rPr>
        <w:t>e la campagna resti deserta e desolata».</w:t>
      </w:r>
      <w:r w:rsidRPr="00456FBF">
        <w:rPr>
          <w:rFonts w:ascii="Arial" w:hAnsi="Arial"/>
          <w:i/>
          <w:sz w:val="22"/>
          <w:szCs w:val="22"/>
        </w:rPr>
        <w:t xml:space="preserve"> </w:t>
      </w:r>
      <w:r w:rsidRPr="00456FBF">
        <w:rPr>
          <w:rFonts w:ascii="Arial" w:hAnsi="Arial"/>
          <w:i/>
          <w:sz w:val="22"/>
          <w:szCs w:val="22"/>
        </w:rPr>
        <w:t>Il Signore scaccerà la gente</w:t>
      </w:r>
      <w:r w:rsidRPr="00456FBF">
        <w:rPr>
          <w:rFonts w:ascii="Arial" w:hAnsi="Arial"/>
          <w:i/>
          <w:sz w:val="22"/>
          <w:szCs w:val="22"/>
        </w:rPr>
        <w:t xml:space="preserve"> </w:t>
      </w:r>
      <w:r w:rsidRPr="00456FBF">
        <w:rPr>
          <w:rFonts w:ascii="Arial" w:hAnsi="Arial"/>
          <w:i/>
          <w:sz w:val="22"/>
          <w:szCs w:val="22"/>
        </w:rPr>
        <w:t>e grande sarà l’abbandono nella terra.</w:t>
      </w:r>
      <w:r w:rsidRPr="00456FBF">
        <w:rPr>
          <w:rFonts w:ascii="Arial" w:hAnsi="Arial"/>
          <w:i/>
          <w:sz w:val="22"/>
          <w:szCs w:val="22"/>
        </w:rPr>
        <w:t xml:space="preserve"> </w:t>
      </w:r>
      <w:r w:rsidRPr="00456FBF">
        <w:rPr>
          <w:rFonts w:ascii="Arial" w:hAnsi="Arial"/>
          <w:i/>
          <w:sz w:val="22"/>
          <w:szCs w:val="22"/>
        </w:rPr>
        <w:t>Ne rimarrà una decima parte,</w:t>
      </w:r>
      <w:r w:rsidRPr="00456FBF">
        <w:rPr>
          <w:rFonts w:ascii="Arial" w:hAnsi="Arial"/>
          <w:i/>
          <w:sz w:val="22"/>
          <w:szCs w:val="22"/>
        </w:rPr>
        <w:t xml:space="preserve"> </w:t>
      </w:r>
      <w:r w:rsidRPr="00456FBF">
        <w:rPr>
          <w:rFonts w:ascii="Arial" w:hAnsi="Arial"/>
          <w:i/>
          <w:sz w:val="22"/>
          <w:szCs w:val="22"/>
        </w:rPr>
        <w:t>ma sarà ancora preda della distruzione</w:t>
      </w:r>
      <w:r w:rsidRPr="00456FBF">
        <w:rPr>
          <w:rFonts w:ascii="Arial" w:hAnsi="Arial"/>
          <w:i/>
          <w:sz w:val="22"/>
          <w:szCs w:val="22"/>
        </w:rPr>
        <w:t xml:space="preserve"> </w:t>
      </w:r>
      <w:r w:rsidRPr="00456FBF">
        <w:rPr>
          <w:rFonts w:ascii="Arial" w:hAnsi="Arial"/>
          <w:i/>
          <w:sz w:val="22"/>
          <w:szCs w:val="22"/>
        </w:rPr>
        <w:t>come una quercia e come un terebinto,</w:t>
      </w:r>
      <w:r w:rsidRPr="00456FBF">
        <w:rPr>
          <w:rFonts w:ascii="Arial" w:hAnsi="Arial"/>
          <w:i/>
          <w:sz w:val="22"/>
          <w:szCs w:val="22"/>
        </w:rPr>
        <w:t xml:space="preserve"> </w:t>
      </w:r>
      <w:r w:rsidRPr="00456FBF">
        <w:rPr>
          <w:rFonts w:ascii="Arial" w:hAnsi="Arial"/>
          <w:i/>
          <w:sz w:val="22"/>
          <w:szCs w:val="22"/>
        </w:rPr>
        <w:t>di cui alla caduta resta il ceppo:</w:t>
      </w:r>
      <w:r w:rsidRPr="00456FBF">
        <w:rPr>
          <w:rFonts w:ascii="Arial" w:hAnsi="Arial"/>
          <w:i/>
          <w:sz w:val="22"/>
          <w:szCs w:val="22"/>
        </w:rPr>
        <w:t xml:space="preserve"> </w:t>
      </w:r>
      <w:r w:rsidRPr="00456FBF">
        <w:rPr>
          <w:rFonts w:ascii="Arial" w:hAnsi="Arial"/>
          <w:i/>
          <w:sz w:val="22"/>
          <w:szCs w:val="22"/>
        </w:rPr>
        <w:t>seme santo il suo ceppo</w:t>
      </w:r>
      <w:r w:rsidRPr="00456FBF">
        <w:rPr>
          <w:rFonts w:ascii="Arial" w:hAnsi="Arial"/>
          <w:i/>
          <w:sz w:val="22"/>
          <w:szCs w:val="22"/>
        </w:rPr>
        <w:t xml:space="preserve"> (Is 6,9-13). </w:t>
      </w:r>
      <w:r w:rsidRPr="00456FBF">
        <w:rPr>
          <w:rFonts w:ascii="Arial" w:hAnsi="Arial"/>
          <w:iCs/>
          <w:sz w:val="22"/>
          <w:szCs w:val="22"/>
        </w:rPr>
        <w:t>La differenza tra la la cecità e la sordità del popolo del Signore e quella dei discepoli di Gesù è grandissima. La sordità e la cecità del suo popolo sarà guarita dalla distruzione di Gerusalemme e da un esilio lungo settant’anni in terra straniera. La cecità e la sordità dei discepoli del Signore sarà Gesù a doverla guarire prima con segni, miracoli e prodivi; prima con il suo grande quotidiano insegnamento, prima mostrando loro la verità della sua persona. Poi morendo sulla croce, in obbedienza a ogni Parola scritta per Lui nella Legge, nei Profeti, nei Salmi. Infine colmando il loro cuore, la loro mente con la potenza della sua grazia e con la pienezza dello Spirito Santo, da Lui versato dal suo corpo trafitto sulla croce. È il fiume della grazia e dello Spirito Santo la medicina che guarisce da ogni cecità e sordità</w:t>
      </w:r>
      <w:r w:rsidR="007C2B04" w:rsidRPr="00456FBF">
        <w:rPr>
          <w:rFonts w:ascii="Arial" w:hAnsi="Arial"/>
          <w:iCs/>
          <w:sz w:val="22"/>
          <w:szCs w:val="22"/>
        </w:rPr>
        <w:t>.</w:t>
      </w:r>
    </w:p>
    <w:p w14:paraId="577B9C4A" w14:textId="2C919189" w:rsidR="002A62B6" w:rsidRPr="00456FBF" w:rsidRDefault="007C2B04" w:rsidP="007C2B04">
      <w:pPr>
        <w:spacing w:after="120"/>
        <w:jc w:val="both"/>
        <w:rPr>
          <w:rFonts w:ascii="Arial" w:hAnsi="Arial"/>
          <w:iCs/>
          <w:sz w:val="22"/>
          <w:szCs w:val="22"/>
        </w:rPr>
      </w:pPr>
      <w:r w:rsidRPr="00456FBF">
        <w:rPr>
          <w:rFonts w:ascii="Arial" w:hAnsi="Arial"/>
          <w:i/>
          <w:sz w:val="22"/>
          <w:szCs w:val="22"/>
        </w:rPr>
        <w:t>Mi</w:t>
      </w:r>
      <w:r w:rsidRPr="00456FBF">
        <w:rPr>
          <w:rFonts w:ascii="Arial" w:hAnsi="Arial"/>
          <w:i/>
          <w:sz w:val="22"/>
          <w:szCs w:val="22"/>
        </w:rPr>
        <w:t xml:space="preserve"> condusse poi all’ingresso del tempio e vidi che sotto la soglia del tempio usciva acqua verso oriente, poiché la facciata del tempio era verso oriente. Quell’acqua scendeva sotto il lato destro del tempio, dalla parte meridionale dell’altare. </w:t>
      </w:r>
      <w:r w:rsidRPr="00456FBF">
        <w:rPr>
          <w:rFonts w:ascii="Arial" w:hAnsi="Arial"/>
          <w:i/>
          <w:sz w:val="22"/>
          <w:szCs w:val="22"/>
        </w:rPr>
        <w:t>Mi</w:t>
      </w:r>
      <w:r w:rsidRPr="00456FBF">
        <w:rPr>
          <w:rFonts w:ascii="Arial" w:hAnsi="Arial"/>
          <w:i/>
          <w:sz w:val="22"/>
          <w:szCs w:val="22"/>
        </w:rPr>
        <w:t xml:space="preserve"> condusse fuori dalla porta settentrionale e mi fece girare all’esterno, fino alla porta esterna rivolta a oriente, e vidi che l’acqua scaturiva dal lato destro. </w:t>
      </w:r>
      <w:r w:rsidRPr="00456FBF">
        <w:rPr>
          <w:rFonts w:ascii="Arial" w:hAnsi="Arial"/>
          <w:i/>
          <w:sz w:val="22"/>
          <w:szCs w:val="22"/>
        </w:rPr>
        <w:t>Quell’uomo</w:t>
      </w:r>
      <w:r w:rsidRPr="00456FBF">
        <w:rPr>
          <w:rFonts w:ascii="Arial" w:hAnsi="Arial"/>
          <w:i/>
          <w:sz w:val="22"/>
          <w:szCs w:val="22"/>
        </w:rPr>
        <w:t xml:space="preserve"> avanzò verso oriente e con una cordicella in mano misurò mille cubiti, poi mi fece attraversare quell’acqua: mi giungeva alla caviglia. </w:t>
      </w:r>
      <w:r w:rsidRPr="00456FBF">
        <w:rPr>
          <w:rFonts w:ascii="Arial" w:hAnsi="Arial"/>
          <w:i/>
          <w:sz w:val="22"/>
          <w:szCs w:val="22"/>
        </w:rPr>
        <w:t>Misurò</w:t>
      </w:r>
      <w:r w:rsidRPr="00456FBF">
        <w:rPr>
          <w:rFonts w:ascii="Arial" w:hAnsi="Arial"/>
          <w:i/>
          <w:sz w:val="22"/>
          <w:szCs w:val="22"/>
        </w:rPr>
        <w:t xml:space="preserve"> altri mille cubiti, poi mi fece attraversare quell’acqua: mi giungeva al ginocchio. Misurò altri mille cubiti, poi mi fece attraversare l’acqua: mi giungeva ai fianchi. </w:t>
      </w:r>
      <w:r w:rsidRPr="00456FBF">
        <w:rPr>
          <w:rFonts w:ascii="Arial" w:hAnsi="Arial"/>
          <w:i/>
          <w:sz w:val="22"/>
          <w:szCs w:val="22"/>
        </w:rPr>
        <w:t>Ne</w:t>
      </w:r>
      <w:r w:rsidRPr="00456FBF">
        <w:rPr>
          <w:rFonts w:ascii="Arial" w:hAnsi="Arial"/>
          <w:i/>
          <w:sz w:val="22"/>
          <w:szCs w:val="22"/>
        </w:rPr>
        <w:t xml:space="preserve"> misurò altri mille: era un torrente che non potevo attraversare, perché le acque erano cresciute; erano acque navigabili, un torrente che non si poteva passare a guado. </w:t>
      </w:r>
      <w:r w:rsidRPr="00456FBF">
        <w:rPr>
          <w:rFonts w:ascii="Arial" w:hAnsi="Arial"/>
          <w:i/>
          <w:sz w:val="22"/>
          <w:szCs w:val="22"/>
        </w:rPr>
        <w:t>Allora</w:t>
      </w:r>
      <w:r w:rsidRPr="00456FBF">
        <w:rPr>
          <w:rFonts w:ascii="Arial" w:hAnsi="Arial"/>
          <w:i/>
          <w:sz w:val="22"/>
          <w:szCs w:val="22"/>
        </w:rPr>
        <w:t xml:space="preserve"> egli mi disse: «Hai visto, figlio dell’uomo?».</w:t>
      </w:r>
      <w:r w:rsidRPr="00456FBF">
        <w:rPr>
          <w:rFonts w:ascii="Arial" w:hAnsi="Arial"/>
          <w:i/>
          <w:sz w:val="22"/>
          <w:szCs w:val="22"/>
        </w:rPr>
        <w:t xml:space="preserve"> </w:t>
      </w:r>
      <w:r w:rsidRPr="00456FBF">
        <w:rPr>
          <w:rFonts w:ascii="Arial" w:hAnsi="Arial"/>
          <w:i/>
          <w:sz w:val="22"/>
          <w:szCs w:val="22"/>
        </w:rPr>
        <w:t xml:space="preserve">Poi mi fece ritornare sulla sponda del torrente; </w:t>
      </w:r>
      <w:r w:rsidRPr="00456FBF">
        <w:rPr>
          <w:rFonts w:ascii="Arial" w:hAnsi="Arial"/>
          <w:i/>
          <w:sz w:val="22"/>
          <w:szCs w:val="22"/>
        </w:rPr>
        <w:t>voltandomi</w:t>
      </w:r>
      <w:r w:rsidRPr="00456FBF">
        <w:rPr>
          <w:rFonts w:ascii="Arial" w:hAnsi="Arial"/>
          <w:i/>
          <w:sz w:val="22"/>
          <w:szCs w:val="22"/>
        </w:rPr>
        <w:t xml:space="preserve">, vidi che sulla sponda del torrente vi era una grandissima quantità di alberi da una parte e dall’altra. </w:t>
      </w:r>
      <w:r w:rsidRPr="00456FBF">
        <w:rPr>
          <w:rFonts w:ascii="Arial" w:hAnsi="Arial"/>
          <w:i/>
          <w:sz w:val="22"/>
          <w:szCs w:val="22"/>
        </w:rPr>
        <w:t>Mi</w:t>
      </w:r>
      <w:r w:rsidRPr="00456FBF">
        <w:rPr>
          <w:rFonts w:ascii="Arial" w:hAnsi="Arial"/>
          <w:i/>
          <w:sz w:val="22"/>
          <w:szCs w:val="22"/>
        </w:rPr>
        <w:t xml:space="preserve"> disse: «Queste acque scorrono verso la regione orientale, scendono nell’Araba ed entrano nel mare: sfociate nel mare, ne risanano le acque. </w:t>
      </w:r>
      <w:r w:rsidRPr="00456FBF">
        <w:rPr>
          <w:rFonts w:ascii="Arial" w:hAnsi="Arial"/>
          <w:i/>
          <w:sz w:val="22"/>
          <w:szCs w:val="22"/>
        </w:rPr>
        <w:t>Ogni</w:t>
      </w:r>
      <w:r w:rsidRPr="00456FBF">
        <w:rPr>
          <w:rFonts w:ascii="Arial" w:hAnsi="Arial"/>
          <w:i/>
          <w:sz w:val="22"/>
          <w:szCs w:val="22"/>
        </w:rPr>
        <w:t xml:space="preserve"> essere vivente che si muove dovunque arriva il torrente, vivrà: il pesce vi sarà abbondantissimo, perché dove giungono quelle acque, risanano, e là dove giungerà il torrente tutto rivivrà. </w:t>
      </w:r>
      <w:r w:rsidRPr="00456FBF">
        <w:rPr>
          <w:rFonts w:ascii="Arial" w:hAnsi="Arial"/>
          <w:i/>
          <w:sz w:val="22"/>
          <w:szCs w:val="22"/>
        </w:rPr>
        <w:t>Sulle</w:t>
      </w:r>
      <w:r w:rsidRPr="00456FBF">
        <w:rPr>
          <w:rFonts w:ascii="Arial" w:hAnsi="Arial"/>
          <w:i/>
          <w:sz w:val="22"/>
          <w:szCs w:val="22"/>
        </w:rPr>
        <w:t xml:space="preserve"> sue rive vi saranno pescatori: da Engàddi a En-Eglàim vi sarà una distesa di reti. I pesci, secondo le loro specie, saranno abbondanti come i pesci del Mare Grande. </w:t>
      </w:r>
      <w:r w:rsidRPr="00456FBF">
        <w:rPr>
          <w:rFonts w:ascii="Arial" w:hAnsi="Arial"/>
          <w:i/>
          <w:sz w:val="22"/>
          <w:szCs w:val="22"/>
        </w:rPr>
        <w:t>Però</w:t>
      </w:r>
      <w:r w:rsidRPr="00456FBF">
        <w:rPr>
          <w:rFonts w:ascii="Arial" w:hAnsi="Arial"/>
          <w:i/>
          <w:sz w:val="22"/>
          <w:szCs w:val="22"/>
        </w:rPr>
        <w:t xml:space="preserve"> le sue paludi e le sue lagune non saranno risanate: saranno abbandonate al sale. </w:t>
      </w:r>
      <w:r w:rsidRPr="00456FBF">
        <w:rPr>
          <w:rFonts w:ascii="Arial" w:hAnsi="Arial"/>
          <w:i/>
          <w:sz w:val="22"/>
          <w:szCs w:val="22"/>
        </w:rPr>
        <w:t>Lungo</w:t>
      </w:r>
      <w:r w:rsidRPr="00456FBF">
        <w:rPr>
          <w:rFonts w:ascii="Arial" w:hAnsi="Arial"/>
          <w:i/>
          <w:sz w:val="22"/>
          <w:szCs w:val="22"/>
        </w:rPr>
        <w:t xml:space="preserve">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Pr="00456FBF">
        <w:rPr>
          <w:rFonts w:ascii="Arial" w:hAnsi="Arial"/>
          <w:i/>
          <w:sz w:val="22"/>
          <w:szCs w:val="22"/>
        </w:rPr>
        <w:t xml:space="preserve"> (Ez 47,1-12). </w:t>
      </w:r>
    </w:p>
    <w:p w14:paraId="56AB9744" w14:textId="57CD11D5" w:rsidR="002A62B6" w:rsidRPr="00456FBF" w:rsidRDefault="007C2B04" w:rsidP="003B07E7">
      <w:pPr>
        <w:spacing w:after="120"/>
        <w:jc w:val="both"/>
        <w:rPr>
          <w:rFonts w:ascii="Arial" w:hAnsi="Arial"/>
          <w:i/>
          <w:sz w:val="22"/>
          <w:szCs w:val="22"/>
        </w:rPr>
      </w:pPr>
      <w:r w:rsidRPr="00456FBF">
        <w:rPr>
          <w:rFonts w:ascii="Arial" w:hAnsi="Arial"/>
          <w:i/>
          <w:sz w:val="22"/>
          <w:szCs w:val="22"/>
        </w:rPr>
        <w:t>Era</w:t>
      </w:r>
      <w:r w:rsidRPr="00456FBF">
        <w:rPr>
          <w:rFonts w:ascii="Arial" w:hAnsi="Arial"/>
          <w:i/>
          <w:sz w:val="22"/>
          <w:szCs w:val="22"/>
        </w:rPr>
        <w:t xml:space="preserve"> il giorno della Parasceve e i Giudei, perché i corpi non rimanessero sulla croce durante il sabato – era infatti un giorno solenne quel sabato –, chiesero a Pilato che fossero spezzate loro le gambe e fossero portati via. </w:t>
      </w:r>
      <w:r w:rsidRPr="00456FBF">
        <w:rPr>
          <w:rFonts w:ascii="Arial" w:hAnsi="Arial"/>
          <w:i/>
          <w:sz w:val="22"/>
          <w:szCs w:val="22"/>
        </w:rPr>
        <w:t>Vennero</w:t>
      </w:r>
      <w:r w:rsidRPr="00456FBF">
        <w:rPr>
          <w:rFonts w:ascii="Arial" w:hAnsi="Arial"/>
          <w:i/>
          <w:sz w:val="22"/>
          <w:szCs w:val="22"/>
        </w:rPr>
        <w:t xml:space="preserve"> dunque i soldati e spezzarono le gambe all’uno e all’altro che erano stati crocifissi insieme con lui. </w:t>
      </w:r>
      <w:r w:rsidRPr="00456FBF">
        <w:rPr>
          <w:rFonts w:ascii="Arial" w:hAnsi="Arial"/>
          <w:i/>
          <w:sz w:val="22"/>
          <w:szCs w:val="22"/>
        </w:rPr>
        <w:t>Venuti</w:t>
      </w:r>
      <w:r w:rsidRPr="00456FBF">
        <w:rPr>
          <w:rFonts w:ascii="Arial" w:hAnsi="Arial"/>
          <w:i/>
          <w:sz w:val="22"/>
          <w:szCs w:val="22"/>
        </w:rPr>
        <w:t xml:space="preserve"> però da Gesù, vedendo che era già morto, non gli spezzarono le gambe, </w:t>
      </w:r>
      <w:r w:rsidRPr="00456FBF">
        <w:rPr>
          <w:rFonts w:ascii="Arial" w:hAnsi="Arial"/>
          <w:i/>
          <w:sz w:val="22"/>
          <w:szCs w:val="22"/>
        </w:rPr>
        <w:t>ma</w:t>
      </w:r>
      <w:r w:rsidRPr="00456FBF">
        <w:rPr>
          <w:rFonts w:ascii="Arial" w:hAnsi="Arial"/>
          <w:i/>
          <w:sz w:val="22"/>
          <w:szCs w:val="22"/>
        </w:rPr>
        <w:t xml:space="preserve"> uno dei soldati con una lancia gli colpì il fianco, e subito ne uscì sangue e acqua. </w:t>
      </w:r>
      <w:r w:rsidRPr="00456FBF">
        <w:rPr>
          <w:rFonts w:ascii="Arial" w:hAnsi="Arial"/>
          <w:i/>
          <w:sz w:val="22"/>
          <w:szCs w:val="22"/>
        </w:rPr>
        <w:t>Chi</w:t>
      </w:r>
      <w:r w:rsidRPr="00456FBF">
        <w:rPr>
          <w:rFonts w:ascii="Arial" w:hAnsi="Arial"/>
          <w:i/>
          <w:sz w:val="22"/>
          <w:szCs w:val="22"/>
        </w:rPr>
        <w:t xml:space="preserve"> ha visto ne dà testimonianza e la sua testimonianza è vera; egli sa che dice il vero, perché anche voi crediate. </w:t>
      </w:r>
      <w:r w:rsidRPr="00456FBF">
        <w:rPr>
          <w:rFonts w:ascii="Arial" w:hAnsi="Arial"/>
          <w:i/>
          <w:sz w:val="22"/>
          <w:szCs w:val="22"/>
        </w:rPr>
        <w:t>Questo</w:t>
      </w:r>
      <w:r w:rsidRPr="00456FBF">
        <w:rPr>
          <w:rFonts w:ascii="Arial" w:hAnsi="Arial"/>
          <w:i/>
          <w:sz w:val="22"/>
          <w:szCs w:val="22"/>
        </w:rPr>
        <w:t xml:space="preserve"> infatti avvenne perché si compisse la Scrittura: Non gli sarà spezzato alcun osso. </w:t>
      </w:r>
      <w:r w:rsidRPr="00456FBF">
        <w:rPr>
          <w:rFonts w:ascii="Arial" w:hAnsi="Arial"/>
          <w:i/>
          <w:sz w:val="22"/>
          <w:szCs w:val="22"/>
        </w:rPr>
        <w:t>E</w:t>
      </w:r>
      <w:r w:rsidRPr="00456FBF">
        <w:rPr>
          <w:rFonts w:ascii="Arial" w:hAnsi="Arial"/>
          <w:i/>
          <w:sz w:val="22"/>
          <w:szCs w:val="22"/>
        </w:rPr>
        <w:t xml:space="preserve"> un altro passo della Scrittura dice ancora: Volgeranno lo sguardo a colui che hanno trafitto</w:t>
      </w:r>
      <w:r w:rsidRPr="00456FBF">
        <w:rPr>
          <w:rFonts w:ascii="Arial" w:hAnsi="Arial"/>
          <w:i/>
          <w:sz w:val="22"/>
          <w:szCs w:val="22"/>
        </w:rPr>
        <w:t xml:space="preserve"> (Gv 19,31-37). </w:t>
      </w:r>
    </w:p>
    <w:p w14:paraId="14881318" w14:textId="4C566279" w:rsidR="003915B7" w:rsidRPr="00456FBF" w:rsidRDefault="007C2B04" w:rsidP="003B07E7">
      <w:pPr>
        <w:spacing w:after="120"/>
        <w:jc w:val="both"/>
        <w:rPr>
          <w:rFonts w:ascii="Arial" w:hAnsi="Arial"/>
          <w:iCs/>
          <w:sz w:val="22"/>
          <w:szCs w:val="22"/>
        </w:rPr>
      </w:pPr>
      <w:r w:rsidRPr="00456FBF">
        <w:rPr>
          <w:rFonts w:ascii="Arial" w:hAnsi="Arial"/>
          <w:iCs/>
          <w:sz w:val="22"/>
          <w:szCs w:val="22"/>
        </w:rPr>
        <w:lastRenderedPageBreak/>
        <w:t xml:space="preserve">Togliere la cecità e la sordità dell’anima e dello spirito, della mente e del cuore è opera solo dello Spirito Santo e della potente grazia, l’una e l’altro doni di Cristo Gesù Crocifisso. </w:t>
      </w:r>
    </w:p>
    <w:p w14:paraId="08A3CA2C" w14:textId="75DFF3CC" w:rsidR="008243DC" w:rsidRPr="00456FBF" w:rsidRDefault="002A62B6" w:rsidP="00A43BF1">
      <w:pPr>
        <w:spacing w:after="120"/>
        <w:jc w:val="both"/>
        <w:rPr>
          <w:rFonts w:ascii="Arial" w:hAnsi="Arial" w:cs="Arial"/>
          <w:i/>
          <w:sz w:val="22"/>
          <w:szCs w:val="22"/>
        </w:rPr>
      </w:pPr>
      <w:r w:rsidRPr="00456FBF">
        <w:rPr>
          <w:rFonts w:ascii="Arial" w:hAnsi="Arial"/>
          <w:i/>
          <w:sz w:val="22"/>
          <w:szCs w:val="22"/>
        </w:rPr>
        <w:t>Avevano</w:t>
      </w:r>
      <w:r w:rsidR="006E4F0C" w:rsidRPr="00456FBF">
        <w:rPr>
          <w:rFonts w:ascii="Arial" w:hAnsi="Arial"/>
          <w:i/>
          <w:sz w:val="22"/>
          <w:szCs w:val="22"/>
        </w:rPr>
        <w:t xml:space="preserve"> dimenticato di prendere dei pani e non avevano con sé sulla barca che un solo pane. </w:t>
      </w:r>
      <w:r w:rsidRPr="00456FBF">
        <w:rPr>
          <w:rFonts w:ascii="Arial" w:hAnsi="Arial"/>
          <w:i/>
          <w:sz w:val="22"/>
          <w:szCs w:val="22"/>
        </w:rPr>
        <w:t>Allora</w:t>
      </w:r>
      <w:r w:rsidR="006E4F0C" w:rsidRPr="00456FBF">
        <w:rPr>
          <w:rFonts w:ascii="Arial" w:hAnsi="Arial"/>
          <w:i/>
          <w:sz w:val="22"/>
          <w:szCs w:val="22"/>
        </w:rPr>
        <w:t xml:space="preserve"> egli li ammoniva dicendo: «Fate attenzione, guardatevi dal lievito dei farisei e dal lievito di Erode!». </w:t>
      </w:r>
      <w:r w:rsidRPr="00456FBF">
        <w:rPr>
          <w:rFonts w:ascii="Arial" w:hAnsi="Arial"/>
          <w:i/>
          <w:sz w:val="22"/>
          <w:szCs w:val="22"/>
        </w:rPr>
        <w:t>Ma</w:t>
      </w:r>
      <w:r w:rsidR="006E4F0C" w:rsidRPr="00456FBF">
        <w:rPr>
          <w:rFonts w:ascii="Arial" w:hAnsi="Arial"/>
          <w:i/>
          <w:sz w:val="22"/>
          <w:szCs w:val="22"/>
        </w:rPr>
        <w:t xml:space="preserve"> quelli discutevano fra loro perché non avevano pane. </w:t>
      </w:r>
      <w:r w:rsidRPr="00456FBF">
        <w:rPr>
          <w:rFonts w:ascii="Arial" w:hAnsi="Arial"/>
          <w:i/>
          <w:sz w:val="22"/>
          <w:szCs w:val="22"/>
        </w:rPr>
        <w:t>Si</w:t>
      </w:r>
      <w:r w:rsidR="006E4F0C" w:rsidRPr="00456FBF">
        <w:rPr>
          <w:rFonts w:ascii="Arial" w:hAnsi="Arial"/>
          <w:i/>
          <w:sz w:val="22"/>
          <w:szCs w:val="22"/>
        </w:rPr>
        <w:t xml:space="preserve"> accorse di questo e disse loro: «Perché discutete che non avete pane? Non capite ancora e non comprendete? Avete il cuore indurito? </w:t>
      </w:r>
      <w:r w:rsidRPr="00456FBF">
        <w:rPr>
          <w:rFonts w:ascii="Arial" w:hAnsi="Arial"/>
          <w:i/>
          <w:sz w:val="22"/>
          <w:szCs w:val="22"/>
        </w:rPr>
        <w:t>Avete</w:t>
      </w:r>
      <w:r w:rsidR="006E4F0C" w:rsidRPr="00456FBF">
        <w:rPr>
          <w:rFonts w:ascii="Arial" w:hAnsi="Arial"/>
          <w:i/>
          <w:sz w:val="22"/>
          <w:szCs w:val="22"/>
        </w:rPr>
        <w:t xml:space="preserve"> occhi e non vedete, avete orecchi e non udite? E non vi ricordate, </w:t>
      </w:r>
      <w:r w:rsidRPr="00456FBF">
        <w:rPr>
          <w:rFonts w:ascii="Arial" w:hAnsi="Arial"/>
          <w:i/>
          <w:sz w:val="22"/>
          <w:szCs w:val="22"/>
        </w:rPr>
        <w:t>quando</w:t>
      </w:r>
      <w:r w:rsidR="006E4F0C" w:rsidRPr="00456FBF">
        <w:rPr>
          <w:rFonts w:ascii="Arial" w:hAnsi="Arial"/>
          <w:i/>
          <w:sz w:val="22"/>
          <w:szCs w:val="22"/>
        </w:rPr>
        <w:t xml:space="preserve"> ho spezzato i cinque pani per i cinquemila, quante ceste colme di pezzi avete portato via?». Gli dissero: «Dodici». «E quando ho spezzato i sette pani per i quattromila, quante sporte piene di pezzi avete portato via?». Gli dissero: «Sette». E disse loro: «Non comprendete ancora?».</w:t>
      </w:r>
      <w:r w:rsidR="00A43BF1" w:rsidRPr="00456FBF">
        <w:rPr>
          <w:rFonts w:ascii="Arial" w:hAnsi="Arial"/>
          <w:i/>
          <w:sz w:val="22"/>
          <w:szCs w:val="22"/>
        </w:rPr>
        <w:t xml:space="preserve"> </w:t>
      </w:r>
      <w:r w:rsidR="005265D0" w:rsidRPr="00456FBF">
        <w:rPr>
          <w:rFonts w:ascii="Arial" w:hAnsi="Arial"/>
          <w:i/>
          <w:sz w:val="22"/>
          <w:szCs w:val="22"/>
        </w:rPr>
        <w:t>(</w:t>
      </w:r>
      <w:r w:rsidR="00F36168" w:rsidRPr="00456FBF">
        <w:rPr>
          <w:rFonts w:ascii="Arial" w:hAnsi="Arial" w:cs="Arial"/>
          <w:i/>
          <w:sz w:val="22"/>
          <w:szCs w:val="22"/>
        </w:rPr>
        <w:t xml:space="preserve">Mc </w:t>
      </w:r>
      <w:r w:rsidR="00A43BF1" w:rsidRPr="00456FBF">
        <w:rPr>
          <w:rFonts w:ascii="Arial" w:hAnsi="Arial" w:cs="Arial"/>
          <w:i/>
          <w:sz w:val="22"/>
          <w:szCs w:val="22"/>
        </w:rPr>
        <w:t>8</w:t>
      </w:r>
      <w:r w:rsidR="00361EE9" w:rsidRPr="00456FBF">
        <w:rPr>
          <w:rFonts w:ascii="Arial" w:hAnsi="Arial" w:cs="Arial"/>
          <w:i/>
          <w:sz w:val="22"/>
          <w:szCs w:val="22"/>
        </w:rPr>
        <w:t>,</w:t>
      </w:r>
      <w:r w:rsidR="00555B3A" w:rsidRPr="00456FBF">
        <w:rPr>
          <w:rFonts w:ascii="Arial" w:hAnsi="Arial" w:cs="Arial"/>
          <w:i/>
          <w:sz w:val="22"/>
          <w:szCs w:val="22"/>
        </w:rPr>
        <w:t>1</w:t>
      </w:r>
      <w:r w:rsidR="006E4F0C" w:rsidRPr="00456FBF">
        <w:rPr>
          <w:rFonts w:ascii="Arial" w:hAnsi="Arial" w:cs="Arial"/>
          <w:i/>
          <w:sz w:val="22"/>
          <w:szCs w:val="22"/>
        </w:rPr>
        <w:t>4</w:t>
      </w:r>
      <w:r w:rsidR="00E228E2" w:rsidRPr="00456FBF">
        <w:rPr>
          <w:rFonts w:ascii="Arial" w:hAnsi="Arial" w:cs="Arial"/>
          <w:i/>
          <w:sz w:val="22"/>
          <w:szCs w:val="22"/>
        </w:rPr>
        <w:t>-</w:t>
      </w:r>
      <w:r w:rsidR="006E4F0C" w:rsidRPr="00456FBF">
        <w:rPr>
          <w:rFonts w:ascii="Arial" w:hAnsi="Arial" w:cs="Arial"/>
          <w:i/>
          <w:sz w:val="22"/>
          <w:szCs w:val="22"/>
        </w:rPr>
        <w:t>2</w:t>
      </w:r>
      <w:r w:rsidR="00A43BF1" w:rsidRPr="00456FBF">
        <w:rPr>
          <w:rFonts w:ascii="Arial" w:hAnsi="Arial" w:cs="Arial"/>
          <w:i/>
          <w:sz w:val="22"/>
          <w:szCs w:val="22"/>
        </w:rPr>
        <w:t>1</w:t>
      </w:r>
      <w:r w:rsidR="00F36168" w:rsidRPr="00456FBF">
        <w:rPr>
          <w:rFonts w:ascii="Arial" w:hAnsi="Arial" w:cs="Arial"/>
          <w:i/>
          <w:sz w:val="22"/>
          <w:szCs w:val="22"/>
        </w:rPr>
        <w:t>).</w:t>
      </w:r>
    </w:p>
    <w:p w14:paraId="01CC8E33" w14:textId="0574A5AA" w:rsidR="001566F9" w:rsidRPr="00456FBF" w:rsidRDefault="007C2B04" w:rsidP="007C2B04">
      <w:pPr>
        <w:spacing w:after="120"/>
        <w:jc w:val="both"/>
        <w:rPr>
          <w:rFonts w:ascii="Arial" w:hAnsi="Arial" w:cs="Arial"/>
          <w:bCs/>
          <w:sz w:val="22"/>
          <w:szCs w:val="22"/>
        </w:rPr>
      </w:pPr>
      <w:r w:rsidRPr="00456FBF">
        <w:rPr>
          <w:rFonts w:ascii="Arial" w:hAnsi="Arial" w:cs="Arial"/>
          <w:bCs/>
          <w:sz w:val="22"/>
          <w:szCs w:val="22"/>
        </w:rPr>
        <w:t xml:space="preserve">Questa legge vale anche per ogni discepolo di Gesù. È sua missione liberare ogni suo fratello dalla cecità dell’anima e dello spirito. Per operare questa </w:t>
      </w:r>
      <w:r w:rsidR="00456FBF" w:rsidRPr="00456FBF">
        <w:rPr>
          <w:rFonts w:ascii="Arial" w:hAnsi="Arial" w:cs="Arial"/>
          <w:bCs/>
          <w:sz w:val="22"/>
          <w:szCs w:val="22"/>
        </w:rPr>
        <w:t>li</w:t>
      </w:r>
      <w:r w:rsidRPr="00456FBF">
        <w:rPr>
          <w:rFonts w:ascii="Arial" w:hAnsi="Arial" w:cs="Arial"/>
          <w:bCs/>
          <w:sz w:val="22"/>
          <w:szCs w:val="22"/>
        </w:rPr>
        <w:t xml:space="preserve">berazione dovrà spendere tutta la sua vita allo stesso modo che ha fatto Cristo Gesù. Con Cristo Gesù dovrà divenire un solo fiume di grazia e di Spirito Santo. Deve però sapere che questo fiume di grazia e di Spirito Santo capace di sanare le acque del Mar Morto, nulla </w:t>
      </w:r>
      <w:r w:rsidR="00456FBF" w:rsidRPr="00456FBF">
        <w:rPr>
          <w:rFonts w:ascii="Arial" w:hAnsi="Arial" w:cs="Arial"/>
          <w:bCs/>
          <w:sz w:val="22"/>
          <w:szCs w:val="22"/>
        </w:rPr>
        <w:t xml:space="preserve">può </w:t>
      </w:r>
      <w:r w:rsidR="00D45077" w:rsidRPr="00456FBF">
        <w:rPr>
          <w:rFonts w:ascii="Arial" w:hAnsi="Arial" w:cs="Arial"/>
          <w:bCs/>
          <w:sz w:val="22"/>
          <w:szCs w:val="22"/>
        </w:rPr>
        <w:t xml:space="preserve">contro le paludi e le lagune: </w:t>
      </w:r>
      <w:r w:rsidR="00D45077" w:rsidRPr="00456FBF">
        <w:rPr>
          <w:rFonts w:ascii="Arial" w:hAnsi="Arial" w:cs="Arial"/>
          <w:bCs/>
          <w:i/>
          <w:iCs/>
          <w:sz w:val="22"/>
          <w:szCs w:val="22"/>
        </w:rPr>
        <w:t>“</w:t>
      </w:r>
      <w:r w:rsidR="00D45077" w:rsidRPr="00456FBF">
        <w:rPr>
          <w:rFonts w:ascii="Arial" w:hAnsi="Arial" w:cs="Arial"/>
          <w:bCs/>
          <w:i/>
          <w:iCs/>
          <w:sz w:val="22"/>
          <w:szCs w:val="22"/>
        </w:rPr>
        <w:t>Però le sue paludi e le sue lagune non saranno risanate: saranno abbandonate al sale</w:t>
      </w:r>
      <w:r w:rsidR="00D45077" w:rsidRPr="00456FBF">
        <w:rPr>
          <w:rFonts w:ascii="Arial" w:hAnsi="Arial" w:cs="Arial"/>
          <w:bCs/>
          <w:i/>
          <w:iCs/>
          <w:sz w:val="22"/>
          <w:szCs w:val="22"/>
        </w:rPr>
        <w:t xml:space="preserve">”. </w:t>
      </w:r>
      <w:r w:rsidR="00D45077" w:rsidRPr="00456FBF">
        <w:rPr>
          <w:rFonts w:ascii="Arial" w:hAnsi="Arial" w:cs="Arial"/>
          <w:bCs/>
          <w:sz w:val="22"/>
          <w:szCs w:val="22"/>
        </w:rPr>
        <w:t>Paludi e lagune sono tutti quei cuori che hanno oltrepassato il limite del male ed essi stessi sono divenuti natura di male. Ecco come di queste paludi e di queste lagune parla l’Apostolo Paolo:</w:t>
      </w:r>
    </w:p>
    <w:p w14:paraId="6233D71D" w14:textId="77777777" w:rsidR="00D45077" w:rsidRPr="00456FBF" w:rsidRDefault="00D45077" w:rsidP="00D45077">
      <w:pPr>
        <w:spacing w:after="120"/>
        <w:jc w:val="both"/>
        <w:rPr>
          <w:rFonts w:ascii="Arial" w:hAnsi="Arial" w:cs="Arial"/>
          <w:bCs/>
          <w:i/>
          <w:iCs/>
          <w:sz w:val="22"/>
          <w:szCs w:val="22"/>
        </w:rPr>
      </w:pPr>
      <w:r w:rsidRPr="00456FBF">
        <w:rPr>
          <w:rFonts w:ascii="Arial" w:hAnsi="Arial" w:cs="Arial"/>
          <w:bCs/>
          <w:i/>
          <w:iCs/>
          <w:sz w:val="22"/>
          <w:szCs w:val="22"/>
        </w:rPr>
        <w:t>Infatti</w:t>
      </w:r>
      <w:r w:rsidRPr="00456FBF">
        <w:rPr>
          <w:rFonts w:ascii="Arial" w:hAnsi="Arial" w:cs="Arial"/>
          <w:bCs/>
          <w:i/>
          <w:iCs/>
          <w:sz w:val="22"/>
          <w:szCs w:val="22"/>
        </w:rPr>
        <w:t xml:space="preserve"> l’ira di Dio si rivela dal cielo contro ogni empietà e ogni ingiustizia di uomini che soffocano la verità nell’ingiustizia, </w:t>
      </w:r>
      <w:r w:rsidRPr="00456FBF">
        <w:rPr>
          <w:rFonts w:ascii="Arial" w:hAnsi="Arial" w:cs="Arial"/>
          <w:bCs/>
          <w:i/>
          <w:iCs/>
          <w:sz w:val="22"/>
          <w:szCs w:val="22"/>
        </w:rPr>
        <w:t>poiché</w:t>
      </w:r>
      <w:r w:rsidRPr="00456FBF">
        <w:rPr>
          <w:rFonts w:ascii="Arial" w:hAnsi="Arial" w:cs="Arial"/>
          <w:bCs/>
          <w:i/>
          <w:iCs/>
          <w:sz w:val="22"/>
          <w:szCs w:val="22"/>
        </w:rPr>
        <w:t xml:space="preserve"> ciò che di Dio si può conoscere è loro manifesto; Dio stesso lo ha manifestato a loro. </w:t>
      </w:r>
      <w:r w:rsidRPr="00456FBF">
        <w:rPr>
          <w:rFonts w:ascii="Arial" w:hAnsi="Arial" w:cs="Arial"/>
          <w:bCs/>
          <w:i/>
          <w:iCs/>
          <w:sz w:val="22"/>
          <w:szCs w:val="22"/>
        </w:rPr>
        <w:t>Infatti</w:t>
      </w:r>
      <w:r w:rsidRPr="00456FBF">
        <w:rPr>
          <w:rFonts w:ascii="Arial" w:hAnsi="Arial" w:cs="Arial"/>
          <w:bCs/>
          <w:i/>
          <w:iCs/>
          <w:sz w:val="22"/>
          <w:szCs w:val="22"/>
        </w:rPr>
        <w:t xml:space="preserve"> le sue perfezioni invisibili, ossia la sua eterna potenza e divinità, vengono contemplate e comprese dalla creazione del mondo attraverso le opere da lui compiute. Essi dunque non hanno alcun motivo di scusa </w:t>
      </w:r>
      <w:r w:rsidRPr="00456FBF">
        <w:rPr>
          <w:rFonts w:ascii="Arial" w:hAnsi="Arial" w:cs="Arial"/>
          <w:bCs/>
          <w:i/>
          <w:iCs/>
          <w:sz w:val="22"/>
          <w:szCs w:val="22"/>
        </w:rPr>
        <w:t>perché</w:t>
      </w:r>
      <w:r w:rsidRPr="00456FBF">
        <w:rPr>
          <w:rFonts w:ascii="Arial" w:hAnsi="Arial" w:cs="Arial"/>
          <w:bCs/>
          <w:i/>
          <w:iCs/>
          <w:sz w:val="22"/>
          <w:szCs w:val="22"/>
        </w:rPr>
        <w:t xml:space="preserve">, pur avendo conosciuto Dio, non lo hanno glorificato né ringraziato come Dio, ma si sono perduti nei loro vani ragionamenti e la loro mente ottusa si è ottenebrata. </w:t>
      </w:r>
      <w:r w:rsidRPr="00456FBF">
        <w:rPr>
          <w:rFonts w:ascii="Arial" w:hAnsi="Arial" w:cs="Arial"/>
          <w:bCs/>
          <w:i/>
          <w:iCs/>
          <w:sz w:val="22"/>
          <w:szCs w:val="22"/>
        </w:rPr>
        <w:t>Mentre</w:t>
      </w:r>
      <w:r w:rsidRPr="00456FBF">
        <w:rPr>
          <w:rFonts w:ascii="Arial" w:hAnsi="Arial" w:cs="Arial"/>
          <w:bCs/>
          <w:i/>
          <w:iCs/>
          <w:sz w:val="22"/>
          <w:szCs w:val="22"/>
        </w:rPr>
        <w:t xml:space="preserve"> si dichiaravano sapienti, sono diventati stolti </w:t>
      </w:r>
      <w:r w:rsidRPr="00456FBF">
        <w:rPr>
          <w:rFonts w:ascii="Arial" w:hAnsi="Arial" w:cs="Arial"/>
          <w:bCs/>
          <w:i/>
          <w:iCs/>
          <w:sz w:val="22"/>
          <w:szCs w:val="22"/>
        </w:rPr>
        <w:t>e</w:t>
      </w:r>
      <w:r w:rsidRPr="00456FBF">
        <w:rPr>
          <w:rFonts w:ascii="Arial" w:hAnsi="Arial" w:cs="Arial"/>
          <w:bCs/>
          <w:i/>
          <w:iCs/>
          <w:sz w:val="22"/>
          <w:szCs w:val="22"/>
        </w:rPr>
        <w:t xml:space="preserve"> hanno scambiato la gloria del Dio incorruttibile con un’immagine e una figura di uomo corruttibile, di uccelli, di quadrupedi e di rettili.</w:t>
      </w:r>
      <w:r w:rsidRPr="00456FBF">
        <w:rPr>
          <w:rFonts w:ascii="Arial" w:hAnsi="Arial" w:cs="Arial"/>
          <w:bCs/>
          <w:i/>
          <w:iCs/>
          <w:sz w:val="22"/>
          <w:szCs w:val="22"/>
        </w:rPr>
        <w:t xml:space="preserve"> Perciò</w:t>
      </w:r>
      <w:r w:rsidRPr="00456FBF">
        <w:rPr>
          <w:rFonts w:ascii="Arial" w:hAnsi="Arial" w:cs="Arial"/>
          <w:bCs/>
          <w:i/>
          <w:iCs/>
          <w:sz w:val="22"/>
          <w:szCs w:val="22"/>
        </w:rPr>
        <w:t xml:space="preserve"> Dio li ha abbandonati all’impurità secondo i desideri del loro cuore, tanto da disonorare fra loro i propri corpi, </w:t>
      </w:r>
      <w:r w:rsidRPr="00456FBF">
        <w:rPr>
          <w:rFonts w:ascii="Arial" w:hAnsi="Arial" w:cs="Arial"/>
          <w:bCs/>
          <w:i/>
          <w:iCs/>
          <w:sz w:val="22"/>
          <w:szCs w:val="22"/>
        </w:rPr>
        <w:t>perché</w:t>
      </w:r>
      <w:r w:rsidRPr="00456FBF">
        <w:rPr>
          <w:rFonts w:ascii="Arial" w:hAnsi="Arial" w:cs="Arial"/>
          <w:bCs/>
          <w:i/>
          <w:iCs/>
          <w:sz w:val="22"/>
          <w:szCs w:val="22"/>
        </w:rPr>
        <w:t xml:space="preserve"> hanno scambiato la verità di Dio con la menzogna e hanno adorato e servito le creature anziché il Creatore, che è benedetto nei secoli. Amen.</w:t>
      </w:r>
      <w:r w:rsidRPr="00456FBF">
        <w:rPr>
          <w:rFonts w:ascii="Arial" w:hAnsi="Arial" w:cs="Arial"/>
          <w:bCs/>
          <w:i/>
          <w:iCs/>
          <w:sz w:val="22"/>
          <w:szCs w:val="22"/>
        </w:rPr>
        <w:t xml:space="preserve"> Per</w:t>
      </w:r>
      <w:r w:rsidRPr="00456FBF">
        <w:rPr>
          <w:rFonts w:ascii="Arial" w:hAnsi="Arial" w:cs="Arial"/>
          <w:bCs/>
          <w:i/>
          <w:iCs/>
          <w:sz w:val="22"/>
          <w:szCs w:val="22"/>
        </w:rPr>
        <w:t xml:space="preserve"> questo Dio li ha abbandonati a passioni infami; infatti, le loro femmine hanno cambiato i rapporti naturali in quelli contro natura. </w:t>
      </w:r>
      <w:r w:rsidRPr="00456FBF">
        <w:rPr>
          <w:rFonts w:ascii="Arial" w:hAnsi="Arial" w:cs="Arial"/>
          <w:bCs/>
          <w:i/>
          <w:iCs/>
          <w:sz w:val="22"/>
          <w:szCs w:val="22"/>
        </w:rPr>
        <w:t>Similmente</w:t>
      </w:r>
      <w:r w:rsidRPr="00456FBF">
        <w:rPr>
          <w:rFonts w:ascii="Arial" w:hAnsi="Arial" w:cs="Arial"/>
          <w:bCs/>
          <w:i/>
          <w:iCs/>
          <w:sz w:val="22"/>
          <w:szCs w:val="22"/>
        </w:rPr>
        <w:t xml:space="preserve"> anche i maschi, lasciando il rapporto naturale con la femmina, si sono accesi di desiderio gli uni per gli altri, commettendo atti ignominiosi maschi con maschi, ricevendo così in se stessi la retribuzione dovuta al loro traviamento. </w:t>
      </w:r>
      <w:r w:rsidRPr="00456FBF">
        <w:rPr>
          <w:rFonts w:ascii="Arial" w:hAnsi="Arial" w:cs="Arial"/>
          <w:bCs/>
          <w:i/>
          <w:iCs/>
          <w:sz w:val="22"/>
          <w:szCs w:val="22"/>
        </w:rPr>
        <w:t>E</w:t>
      </w:r>
      <w:r w:rsidRPr="00456FBF">
        <w:rPr>
          <w:rFonts w:ascii="Arial" w:hAnsi="Arial" w:cs="Arial"/>
          <w:bCs/>
          <w:i/>
          <w:iCs/>
          <w:sz w:val="22"/>
          <w:szCs w:val="22"/>
        </w:rPr>
        <w:t xml:space="preserve"> poiché non ritennero di dover conoscere Dio adeguatamente, Dio li ha abbandonati alla loro intelligenza depravata ed essi hanno commesso azioni indegne: </w:t>
      </w:r>
      <w:r w:rsidRPr="00456FBF">
        <w:rPr>
          <w:rFonts w:ascii="Arial" w:hAnsi="Arial" w:cs="Arial"/>
          <w:bCs/>
          <w:i/>
          <w:iCs/>
          <w:sz w:val="22"/>
          <w:szCs w:val="22"/>
        </w:rPr>
        <w:t>sono</w:t>
      </w:r>
      <w:r w:rsidRPr="00456FBF">
        <w:rPr>
          <w:rFonts w:ascii="Arial" w:hAnsi="Arial" w:cs="Arial"/>
          <w:bCs/>
          <w:i/>
          <w:iCs/>
          <w:sz w:val="22"/>
          <w:szCs w:val="22"/>
        </w:rPr>
        <w:t xml:space="preserve"> colmi di ogni ingiustizia, di malvagità, di cupidigia, di malizia; pieni d’invidia, di omicidio, di lite, di frode, di malignità; diffamatori, </w:t>
      </w:r>
      <w:r w:rsidRPr="00456FBF">
        <w:rPr>
          <w:rFonts w:ascii="Arial" w:hAnsi="Arial" w:cs="Arial"/>
          <w:bCs/>
          <w:i/>
          <w:iCs/>
          <w:sz w:val="22"/>
          <w:szCs w:val="22"/>
        </w:rPr>
        <w:t>maldicenti</w:t>
      </w:r>
      <w:r w:rsidRPr="00456FBF">
        <w:rPr>
          <w:rFonts w:ascii="Arial" w:hAnsi="Arial" w:cs="Arial"/>
          <w:bCs/>
          <w:i/>
          <w:iCs/>
          <w:sz w:val="22"/>
          <w:szCs w:val="22"/>
        </w:rPr>
        <w:t xml:space="preserve">, nemici di Dio, arroganti, superbi, presuntuosi, ingegnosi nel male, ribelli ai genitori, </w:t>
      </w:r>
      <w:r w:rsidRPr="00456FBF">
        <w:rPr>
          <w:rFonts w:ascii="Arial" w:hAnsi="Arial" w:cs="Arial"/>
          <w:bCs/>
          <w:i/>
          <w:iCs/>
          <w:sz w:val="22"/>
          <w:szCs w:val="22"/>
        </w:rPr>
        <w:t>insensati</w:t>
      </w:r>
      <w:r w:rsidRPr="00456FBF">
        <w:rPr>
          <w:rFonts w:ascii="Arial" w:hAnsi="Arial" w:cs="Arial"/>
          <w:bCs/>
          <w:i/>
          <w:iCs/>
          <w:sz w:val="22"/>
          <w:szCs w:val="22"/>
        </w:rPr>
        <w:t xml:space="preserve">, sleali, senza cuore, senza misericordia. </w:t>
      </w:r>
      <w:r w:rsidRPr="00456FBF">
        <w:rPr>
          <w:rFonts w:ascii="Arial" w:hAnsi="Arial" w:cs="Arial"/>
          <w:bCs/>
          <w:i/>
          <w:iCs/>
          <w:sz w:val="22"/>
          <w:szCs w:val="22"/>
        </w:rPr>
        <w:t>E</w:t>
      </w:r>
      <w:r w:rsidRPr="00456FBF">
        <w:rPr>
          <w:rFonts w:ascii="Arial" w:hAnsi="Arial" w:cs="Arial"/>
          <w:bCs/>
          <w:i/>
          <w:iCs/>
          <w:sz w:val="22"/>
          <w:szCs w:val="22"/>
        </w:rPr>
        <w:t>, pur conoscendo il giudizio di Dio, che cioè gli autori di tali cose meritano la morte, non solo le commettono, ma anche approvano chi le fa</w:t>
      </w:r>
      <w:r w:rsidRPr="00456FBF">
        <w:rPr>
          <w:rFonts w:ascii="Arial" w:hAnsi="Arial" w:cs="Arial"/>
          <w:bCs/>
          <w:i/>
          <w:iCs/>
          <w:sz w:val="22"/>
          <w:szCs w:val="22"/>
        </w:rPr>
        <w:t xml:space="preserve"> (Rm 1,18-32).</w:t>
      </w:r>
    </w:p>
    <w:p w14:paraId="22B75FBF" w14:textId="1EAAAB5D" w:rsidR="00D45077" w:rsidRPr="00456FBF" w:rsidRDefault="00D45077" w:rsidP="007C2B04">
      <w:pPr>
        <w:spacing w:after="120"/>
        <w:jc w:val="both"/>
        <w:rPr>
          <w:rFonts w:ascii="Arial" w:hAnsi="Arial" w:cs="Arial"/>
          <w:bCs/>
          <w:i/>
          <w:iCs/>
          <w:sz w:val="22"/>
          <w:szCs w:val="22"/>
        </w:rPr>
      </w:pPr>
      <w:r w:rsidRPr="00456FBF">
        <w:rPr>
          <w:rFonts w:ascii="Arial" w:hAnsi="Arial" w:cs="Arial"/>
          <w:bCs/>
          <w:sz w:val="22"/>
          <w:szCs w:val="22"/>
        </w:rPr>
        <w:t xml:space="preserve">Quando si oltrepassano i limiti del male e si diviene natura di peccato, allora la cecità e la sordità non potrà essere più guarita. Siamo tutti avvisati. Oggi infatti sono molti i discepoli di Gesù che sono divenuti paludi e lagune. Dalle loro paludi parlano e dalle loro lagune insegnano, predicano, ammaestrano. Dalle loro lagune e paludi vogliono governare la Chiesa e il mondo.  Madre Onnipotente per grazia, non permettere che i discepoli di Gesù si trasformino in paludi e in lagune. Sarebbe la catastrofe per la Chiesa e per il mondo. </w:t>
      </w:r>
      <w:r w:rsidR="00456FBF" w:rsidRPr="00456FBF">
        <w:rPr>
          <w:rFonts w:ascii="Arial" w:hAnsi="Arial" w:cs="Arial"/>
          <w:bCs/>
          <w:sz w:val="22"/>
          <w:szCs w:val="22"/>
        </w:rPr>
        <w:t>Madre della Luce eterna, non negarci questa grazia.</w:t>
      </w:r>
    </w:p>
    <w:p w14:paraId="08FDB036" w14:textId="2136FDDC" w:rsidR="00484E38" w:rsidRPr="00456FBF" w:rsidRDefault="00315C49" w:rsidP="001C7862">
      <w:pPr>
        <w:spacing w:after="120"/>
        <w:jc w:val="right"/>
        <w:rPr>
          <w:rFonts w:ascii="Arial" w:hAnsi="Arial" w:cs="Arial"/>
          <w:b/>
          <w:i/>
          <w:sz w:val="22"/>
          <w:szCs w:val="22"/>
        </w:rPr>
      </w:pPr>
      <w:r w:rsidRPr="00456FBF">
        <w:rPr>
          <w:rFonts w:ascii="Arial" w:hAnsi="Arial" w:cs="Arial"/>
          <w:b/>
          <w:sz w:val="22"/>
          <w:szCs w:val="22"/>
        </w:rPr>
        <w:t xml:space="preserve">07 Novembre </w:t>
      </w:r>
      <w:r w:rsidR="001C5DF8" w:rsidRPr="00456FBF">
        <w:rPr>
          <w:rFonts w:ascii="Arial" w:hAnsi="Arial" w:cs="Arial"/>
          <w:b/>
          <w:sz w:val="22"/>
          <w:szCs w:val="22"/>
        </w:rPr>
        <w:t>202</w:t>
      </w:r>
      <w:r w:rsidR="003915B7" w:rsidRPr="00456FBF">
        <w:rPr>
          <w:rFonts w:ascii="Arial" w:hAnsi="Arial" w:cs="Arial"/>
          <w:b/>
          <w:sz w:val="22"/>
          <w:szCs w:val="22"/>
        </w:rPr>
        <w:t>7</w:t>
      </w:r>
    </w:p>
    <w:sectPr w:rsidR="00484E38" w:rsidRPr="00456FBF"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EB093" w14:textId="77777777" w:rsidR="000345AD" w:rsidRDefault="000345AD" w:rsidP="006869A1">
      <w:r>
        <w:separator/>
      </w:r>
    </w:p>
  </w:endnote>
  <w:endnote w:type="continuationSeparator" w:id="0">
    <w:p w14:paraId="6EEC6AE1" w14:textId="77777777" w:rsidR="000345AD" w:rsidRDefault="000345AD"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EFCE" w14:textId="77777777" w:rsidR="000345AD" w:rsidRDefault="000345AD" w:rsidP="006869A1">
      <w:r>
        <w:separator/>
      </w:r>
    </w:p>
  </w:footnote>
  <w:footnote w:type="continuationSeparator" w:id="0">
    <w:p w14:paraId="678C7045" w14:textId="77777777" w:rsidR="000345AD" w:rsidRDefault="000345AD"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5AD"/>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2DB7"/>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3EE8"/>
    <w:rsid w:val="00204436"/>
    <w:rsid w:val="002046C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2B6"/>
    <w:rsid w:val="002A635F"/>
    <w:rsid w:val="002B0BDB"/>
    <w:rsid w:val="002B1C1F"/>
    <w:rsid w:val="002B2CED"/>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5C49"/>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556"/>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BF"/>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75D"/>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5B3A"/>
    <w:rsid w:val="00556190"/>
    <w:rsid w:val="00556E5A"/>
    <w:rsid w:val="0055729F"/>
    <w:rsid w:val="00560FCF"/>
    <w:rsid w:val="005618B1"/>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5DF"/>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4F0C"/>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2B04"/>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2F"/>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BF1"/>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1BE"/>
    <w:rsid w:val="00AE1BF1"/>
    <w:rsid w:val="00AE2948"/>
    <w:rsid w:val="00AE3226"/>
    <w:rsid w:val="00AE41D2"/>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AC1"/>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77"/>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805"/>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A7DEF"/>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0C29"/>
    <w:rsid w:val="00FE1363"/>
    <w:rsid w:val="00FE3960"/>
    <w:rsid w:val="00FE4080"/>
    <w:rsid w:val="00FE4C88"/>
    <w:rsid w:val="00FE53FB"/>
    <w:rsid w:val="00FE5848"/>
    <w:rsid w:val="00FE5C3C"/>
    <w:rsid w:val="00FE727D"/>
    <w:rsid w:val="00FE79E0"/>
    <w:rsid w:val="00FF1E16"/>
    <w:rsid w:val="00FF381F"/>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1347</Words>
  <Characters>7678</Characters>
  <Application>Microsoft Office Word</Application>
  <DocSecurity>0</DocSecurity>
  <Lines>63</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2026-07-29T14:27:00Z</dcterms:created>
  <dcterms:modified xsi:type="dcterms:W3CDTF">2026-07-31T13:23:00Z</dcterms:modified>
</cp:coreProperties>
</file>